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78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7"/>
              <w:widowControl w:val="0"/>
              <w:tabs>
                <w:tab w:val="left" w:pos="706"/>
                <w:tab w:val="left" w:pos="1412"/>
                <w:tab w:val="left" w:pos="2118"/>
                <w:tab w:val="left" w:pos="2824"/>
                <w:tab w:val="left" w:pos="3530"/>
                <w:tab w:val="left" w:pos="4236"/>
              </w:tabs>
              <w:suppressAutoHyphens/>
              <w:spacing w:before="0" w:line="240" w:lineRule="auto"/>
              <w:rPr>
                <w:rFonts w:ascii="Tahoma" w:hAnsi="Tahoma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1"/>
              </w:rPr>
              <w:drawing>
                <wp:inline distT="0" distB="0" distL="0" distR="0">
                  <wp:extent cx="2901315" cy="830580"/>
                  <wp:effectExtent l="0" t="0" r="0" b="0"/>
                  <wp:docPr id="1073741825" name="officeArt object" descr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 descr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315" cy="8305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tabs>
                <w:tab w:val="left" w:pos="195"/>
                <w:tab w:val="left" w:pos="285"/>
                <w:tab w:val="right" w:pos="5793"/>
              </w:tabs>
              <w:suppressAutoHyphens/>
              <w:spacing w:after="0" w:line="240" w:lineRule="auto"/>
              <w:rPr>
                <w:rFonts w:ascii="Tahoma" w:hAnsi="Tahoma" w:eastAsia="Tahoma" w:cs="Tahoma"/>
                <w:b/>
                <w:bCs/>
                <w:kern w:val="1"/>
                <w:lang w:val="de-DE"/>
              </w:rPr>
            </w:pPr>
            <w:r>
              <w:rPr>
                <w:rFonts w:ascii="Tahoma" w:hAnsi="Tahoma"/>
                <w:b/>
                <w:bCs/>
                <w:kern w:val="1"/>
                <w:lang w:val="en-US"/>
              </w:rPr>
              <w:tab/>
            </w:r>
            <w:r>
              <w:rPr>
                <w:rFonts w:ascii="Tahoma" w:hAnsi="Tahoma"/>
                <w:b/>
                <w:bCs/>
                <w:kern w:val="1"/>
              </w:rPr>
              <w:t xml:space="preserve">     </w:t>
            </w:r>
            <w:r>
              <w:rPr>
                <w:rFonts w:ascii="Tahoma" w:hAnsi="Tahoma"/>
                <w:b/>
                <w:bCs/>
                <w:kern w:val="1"/>
                <w:lang w:val="de-DE"/>
              </w:rPr>
              <w:t>196084, Санкт-Петербург, ул.</w:t>
            </w:r>
            <w:r>
              <w:rPr>
                <w:rFonts w:ascii="Tahoma" w:hAnsi="Tahoma"/>
                <w:b/>
                <w:bCs/>
                <w:kern w:val="1"/>
              </w:rPr>
              <w:t xml:space="preserve"> </w:t>
            </w:r>
            <w:r>
              <w:rPr>
                <w:rFonts w:ascii="Tahoma" w:hAnsi="Tahoma"/>
                <w:b/>
                <w:bCs/>
                <w:kern w:val="1"/>
                <w:lang w:val="de-DE"/>
              </w:rPr>
              <w:t xml:space="preserve">   </w:t>
            </w:r>
          </w:p>
          <w:p>
            <w:pPr>
              <w:widowControl w:val="0"/>
              <w:tabs>
                <w:tab w:val="left" w:pos="195"/>
                <w:tab w:val="left" w:pos="285"/>
                <w:tab w:val="right" w:pos="5793"/>
              </w:tabs>
              <w:suppressAutoHyphens/>
              <w:spacing w:after="0" w:line="240" w:lineRule="auto"/>
              <w:rPr>
                <w:rFonts w:ascii="Tahoma" w:hAnsi="Tahoma" w:eastAsia="Tahoma" w:cs="Tahoma"/>
                <w:b/>
                <w:bCs/>
                <w:kern w:val="1"/>
              </w:rPr>
            </w:pPr>
            <w:r>
              <w:rPr>
                <w:rFonts w:ascii="Tahoma" w:hAnsi="Tahoma"/>
                <w:b/>
                <w:bCs/>
                <w:kern w:val="1"/>
                <w:lang w:val="de-DE"/>
              </w:rPr>
              <w:t xml:space="preserve">             Бухтерева дом 3 корп 2 </w:t>
            </w:r>
            <w:r>
              <w:rPr>
                <w:rFonts w:ascii="Tahoma" w:hAnsi="Tahoma"/>
                <w:b/>
                <w:bCs/>
                <w:kern w:val="1"/>
                <w:lang w:val="de-DE"/>
              </w:rPr>
              <w:tab/>
            </w:r>
            <w:r>
              <w:rPr>
                <w:rFonts w:ascii="Tahoma" w:hAnsi="Tahoma"/>
                <w:b/>
                <w:bCs/>
                <w:kern w:val="1"/>
                <w:lang w:val="de-DE"/>
              </w:rPr>
              <w:t xml:space="preserve"> </w:t>
            </w:r>
          </w:p>
          <w:p>
            <w:pPr>
              <w:widowControl w:val="0"/>
              <w:tabs>
                <w:tab w:val="left" w:pos="5705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de-DE"/>
              </w:rPr>
              <w:t xml:space="preserve">                   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de-DE"/>
              </w:rPr>
              <w:t>ИНН 7820061902</w:t>
            </w:r>
          </w:p>
          <w:p>
            <w:pPr>
              <w:widowControl w:val="0"/>
              <w:tabs>
                <w:tab w:val="left" w:pos="5705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de-DE"/>
              </w:rPr>
              <w:t xml:space="preserve">                   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de-DE"/>
              </w:rPr>
              <w:t>КПП 782001001</w:t>
            </w:r>
          </w:p>
          <w:p>
            <w:pPr>
              <w:widowControl w:val="0"/>
              <w:tabs>
                <w:tab w:val="left" w:pos="5812"/>
              </w:tabs>
              <w:suppressAutoHyphens/>
              <w:spacing w:before="280" w:after="0" w:line="240" w:lineRule="auto"/>
              <w:rPr>
                <w:rFonts w:ascii="Tahoma" w:hAnsi="Tahoma" w:eastAsia="Tahoma" w:cs="Tahoma"/>
                <w:b/>
                <w:bCs/>
                <w:kern w:val="1"/>
                <w:lang w:val="de-DE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              </w:t>
            </w:r>
            <w:r>
              <w:rPr>
                <w:rFonts w:ascii="Tahoma" w:hAnsi="Tahoma"/>
                <w:b/>
                <w:bCs/>
                <w:kern w:val="1"/>
                <w:lang w:val="de-DE"/>
              </w:rPr>
              <w:t>Тел</w:t>
            </w:r>
            <w:r>
              <w:rPr>
                <w:rFonts w:ascii="Tahoma" w:hAnsi="Tahoma"/>
                <w:b/>
                <w:bCs/>
                <w:kern w:val="1"/>
              </w:rPr>
              <w:t xml:space="preserve">. </w:t>
            </w:r>
            <w:r>
              <w:rPr>
                <w:rFonts w:ascii="Tahoma" w:hAnsi="Tahoma"/>
                <w:b/>
                <w:bCs/>
                <w:kern w:val="1"/>
                <w:lang w:val="de-DE"/>
              </w:rPr>
              <w:t>8-921-878-98-73</w:t>
            </w:r>
          </w:p>
          <w:p>
            <w:pPr>
              <w:widowControl w:val="0"/>
              <w:tabs>
                <w:tab w:val="left" w:pos="630"/>
                <w:tab w:val="center" w:pos="2471"/>
                <w:tab w:val="left" w:pos="5812"/>
              </w:tabs>
              <w:suppressAutoHyphens/>
              <w:spacing w:before="280" w:after="0" w:line="240" w:lineRule="auto"/>
            </w:pPr>
            <w:r>
              <w:rPr>
                <w:rFonts w:ascii="Tahoma" w:hAnsi="Tahoma"/>
                <w:b/>
                <w:bCs/>
                <w:kern w:val="1"/>
              </w:rPr>
              <w:t xml:space="preserve">           </w:t>
            </w:r>
            <w:r>
              <w:rPr>
                <w:rFonts w:ascii="Tahoma" w:hAnsi="Tahoma"/>
                <w:b/>
                <w:bCs/>
                <w:kern w:val="1"/>
                <w:lang w:val="de-DE"/>
              </w:rPr>
              <w:t xml:space="preserve">E-mail: </w:t>
            </w:r>
            <w:r>
              <w:rPr>
                <w:rFonts w:ascii="Tahoma" w:hAnsi="Tahoma"/>
                <w:b/>
                <w:bCs/>
                <w:kern w:val="1"/>
              </w:rPr>
              <w:t xml:space="preserve"> </w:t>
            </w:r>
            <w:r>
              <w:fldChar w:fldCharType="begin"/>
            </w:r>
            <w:r>
              <w:instrText xml:space="preserve"> HYPERLINK "mailto:dima@vavilon.spb.ru"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/>
                <w:kern w:val="1"/>
                <w:sz w:val="24"/>
                <w:szCs w:val="24"/>
                <w:lang w:val="en-US"/>
              </w:rPr>
              <w:t>dima</w:t>
            </w:r>
            <w:r>
              <w:rPr>
                <w:rStyle w:val="8"/>
                <w:rFonts w:ascii="Times New Roman" w:hAnsi="Times New Roman"/>
                <w:kern w:val="1"/>
                <w:sz w:val="24"/>
                <w:szCs w:val="24"/>
              </w:rPr>
              <w:t>@</w:t>
            </w:r>
            <w:r>
              <w:rPr>
                <w:rStyle w:val="8"/>
                <w:rFonts w:ascii="Times New Roman" w:hAnsi="Times New Roman"/>
                <w:kern w:val="1"/>
                <w:sz w:val="24"/>
                <w:szCs w:val="24"/>
                <w:lang w:val="en-US"/>
              </w:rPr>
              <w:t>vavilon</w:t>
            </w:r>
            <w:r>
              <w:rPr>
                <w:rStyle w:val="8"/>
                <w:rFonts w:ascii="Times New Roman" w:hAnsi="Times New Roman"/>
                <w:kern w:val="1"/>
                <w:sz w:val="24"/>
                <w:szCs w:val="24"/>
              </w:rPr>
              <w:t>.</w:t>
            </w:r>
            <w:r>
              <w:rPr>
                <w:rStyle w:val="8"/>
                <w:rFonts w:ascii="Times New Roman" w:hAnsi="Times New Roman"/>
                <w:kern w:val="1"/>
                <w:sz w:val="24"/>
                <w:szCs w:val="24"/>
                <w:lang w:val="en-US"/>
              </w:rPr>
              <w:t>spb</w:t>
            </w:r>
            <w:r>
              <w:rPr>
                <w:rStyle w:val="8"/>
                <w:rFonts w:ascii="Times New Roman" w:hAnsi="Times New Roman"/>
                <w:kern w:val="1"/>
                <w:sz w:val="24"/>
                <w:szCs w:val="24"/>
              </w:rPr>
              <w:t>.</w:t>
            </w:r>
            <w:r>
              <w:rPr>
                <w:rStyle w:val="8"/>
                <w:rFonts w:ascii="Times New Roman" w:hAnsi="Times New Roman"/>
                <w:kern w:val="1"/>
                <w:sz w:val="24"/>
                <w:szCs w:val="24"/>
                <w:lang w:val="en-US"/>
              </w:rPr>
              <w:t>ru</w:t>
            </w:r>
            <w:r>
              <w:rPr>
                <w:rStyle w:val="8"/>
                <w:rFonts w:ascii="Times New Roman" w:hAnsi="Times New Roman"/>
                <w:kern w:val="1"/>
                <w:sz w:val="24"/>
                <w:szCs w:val="24"/>
                <w:lang w:val="en-US"/>
              </w:rPr>
              <w:fldChar w:fldCharType="end"/>
            </w:r>
          </w:p>
        </w:tc>
      </w:tr>
    </w:tbl>
    <w:p>
      <w:pPr>
        <w:widowControl w:val="0"/>
        <w:tabs>
          <w:tab w:val="left" w:pos="5812"/>
          <w:tab w:val="left" w:pos="6354"/>
          <w:tab w:val="left" w:pos="7060"/>
          <w:tab w:val="left" w:pos="7766"/>
          <w:tab w:val="left" w:pos="8472"/>
          <w:tab w:val="left" w:pos="9178"/>
        </w:tabs>
        <w:suppressAutoHyphens/>
        <w:spacing w:before="280" w:after="0" w:line="240" w:lineRule="auto"/>
        <w:ind w:right="562"/>
        <w:rPr>
          <w:rFonts w:ascii="Tahoma" w:hAnsi="Tahoma" w:eastAsia="Tahoma" w:cs="Tahoma"/>
          <w:b/>
          <w:bCs/>
          <w:kern w:val="1"/>
        </w:rPr>
      </w:pPr>
    </w:p>
    <w:p>
      <w:pPr>
        <w:widowControl w:val="0"/>
        <w:tabs>
          <w:tab w:val="left" w:pos="630"/>
          <w:tab w:val="center" w:pos="2471"/>
          <w:tab w:val="left" w:pos="5812"/>
          <w:tab w:val="left" w:pos="6354"/>
          <w:tab w:val="left" w:pos="7060"/>
          <w:tab w:val="left" w:pos="7766"/>
          <w:tab w:val="left" w:pos="8472"/>
          <w:tab w:val="left" w:pos="9178"/>
        </w:tabs>
        <w:suppressAutoHyphens/>
        <w:spacing w:before="280" w:after="0" w:line="240" w:lineRule="auto"/>
        <w:rPr>
          <w:rFonts w:ascii="Times New Roman" w:hAnsi="Times New Roman" w:eastAsia="Times New Roman" w:cs="Times New Roman"/>
          <w:kern w:val="1"/>
          <w:sz w:val="24"/>
          <w:szCs w:val="24"/>
        </w:rPr>
      </w:pPr>
      <w:r>
        <w:rPr>
          <w:rFonts w:ascii="Tahoma" w:hAnsi="Tahoma" w:eastAsia="Tahoma" w:cs="Tahoma"/>
          <w:b/>
          <w:bCs/>
          <w:kern w:val="1"/>
          <w:lang w:val="de-DE"/>
        </w:rPr>
        <w:tab/>
      </w:r>
      <w:r>
        <w:rPr>
          <w:rFonts w:ascii="Tahoma" w:hAnsi="Tahoma"/>
          <w:b/>
          <w:bCs/>
          <w:kern w:val="1"/>
          <w:lang w:val="de-DE"/>
        </w:rPr>
        <w:t xml:space="preserve">                  </w:t>
      </w:r>
    </w:p>
    <w:p>
      <w:pPr>
        <w:ind w:left="-851"/>
        <w:jc w:val="center"/>
        <w:rPr>
          <w:rFonts w:hint="default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>Прайс</w:t>
      </w:r>
      <w:r>
        <w:rPr>
          <w:rFonts w:hint="default" w:ascii="Tahoma" w:hAnsi="Tahoma" w:cs="Tahoma"/>
          <w:b/>
          <w:sz w:val="28"/>
          <w:szCs w:val="28"/>
          <w:lang w:val="ru-RU"/>
        </w:rPr>
        <w:t xml:space="preserve"> на услуги по вывозу мусора </w:t>
      </w:r>
    </w:p>
    <w:tbl>
      <w:tblPr>
        <w:tblStyle w:val="3"/>
        <w:tblW w:w="10589" w:type="dxa"/>
        <w:tblInd w:w="-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917"/>
        <w:gridCol w:w="1320"/>
        <w:gridCol w:w="1968"/>
        <w:gridCol w:w="1956"/>
        <w:gridCol w:w="1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Адрес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Стоимость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Без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ндс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Стоимость  </w:t>
            </w:r>
          </w:p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ндс 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Стоимость </w:t>
            </w:r>
          </w:p>
          <w:p>
            <w:pPr>
              <w:jc w:val="center"/>
              <w:rPr>
                <w:rStyle w:val="9"/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ндс официально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  <w:t xml:space="preserve">Вывоз мусора </w:t>
            </w:r>
          </w:p>
        </w:tc>
        <w:tc>
          <w:tcPr>
            <w:tcW w:w="191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YS Text" w:hAnsi="YS Text"/>
                <w:b/>
                <w:bCs/>
                <w:sz w:val="20"/>
                <w:szCs w:val="20"/>
                <w:shd w:val="clear" w:color="auto" w:fill="FFFFFF"/>
              </w:rPr>
              <w:t xml:space="preserve">Санкт-Петербург </w:t>
            </w:r>
          </w:p>
        </w:tc>
        <w:tc>
          <w:tcPr>
            <w:tcW w:w="132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 м3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10000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95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6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14400.00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  <w:t xml:space="preserve">Вывоз мусора </w:t>
            </w:r>
          </w:p>
        </w:tc>
        <w:tc>
          <w:tcPr>
            <w:tcW w:w="191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ascii="YS Text" w:hAnsi="YS Text"/>
                <w:b/>
                <w:bCs/>
                <w:sz w:val="20"/>
                <w:szCs w:val="20"/>
                <w:shd w:val="clear" w:color="auto" w:fill="FFFFFF"/>
              </w:rPr>
              <w:t xml:space="preserve">Санкт-Петербург </w:t>
            </w:r>
          </w:p>
        </w:tc>
        <w:tc>
          <w:tcPr>
            <w:tcW w:w="132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м3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13000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95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55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6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20500.00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  <w:t xml:space="preserve">Вывоз мусора </w:t>
            </w:r>
          </w:p>
        </w:tc>
        <w:tc>
          <w:tcPr>
            <w:tcW w:w="191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ascii="YS Text" w:hAnsi="YS Text"/>
                <w:b/>
                <w:bCs/>
                <w:sz w:val="20"/>
                <w:szCs w:val="20"/>
                <w:shd w:val="clear" w:color="auto" w:fill="FFFFFF"/>
              </w:rPr>
              <w:t xml:space="preserve">Санкт-Петербург </w:t>
            </w:r>
          </w:p>
        </w:tc>
        <w:tc>
          <w:tcPr>
            <w:tcW w:w="132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10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м3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17000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95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205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6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  <w:t xml:space="preserve">Вывоз мусора </w:t>
            </w:r>
          </w:p>
        </w:tc>
        <w:tc>
          <w:tcPr>
            <w:tcW w:w="191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ascii="YS Text" w:hAnsi="YS Text"/>
                <w:b/>
                <w:bCs/>
                <w:sz w:val="20"/>
                <w:szCs w:val="20"/>
                <w:shd w:val="clear" w:color="auto" w:fill="FFFFFF"/>
              </w:rPr>
              <w:t xml:space="preserve">Санкт-Петербург </w:t>
            </w:r>
          </w:p>
        </w:tc>
        <w:tc>
          <w:tcPr>
            <w:tcW w:w="132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м3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18000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95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215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6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Arial Unicode MS" w:cs="Tahoma"/>
                <w:b/>
                <w:bCs/>
                <w:color w:val="000000"/>
                <w:sz w:val="20"/>
                <w:szCs w:val="20"/>
                <w:u w:color="000000"/>
                <w:lang w:val="ru-RU" w:eastAsia="ru-RU" w:bidi="ar-SA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26500.00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  <w:t xml:space="preserve">Вывоз мусора </w:t>
            </w:r>
          </w:p>
        </w:tc>
        <w:tc>
          <w:tcPr>
            <w:tcW w:w="191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YS Text" w:hAnsi="YS Text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YS Text" w:hAnsi="YS Text"/>
                <w:b/>
                <w:bCs/>
                <w:sz w:val="20"/>
                <w:szCs w:val="20"/>
                <w:shd w:val="clear" w:color="auto" w:fill="FFFFFF"/>
              </w:rPr>
              <w:t xml:space="preserve">Санкт-Петербург </w:t>
            </w:r>
          </w:p>
        </w:tc>
        <w:tc>
          <w:tcPr>
            <w:tcW w:w="132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14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м3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20000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95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24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6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31000.00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  <w:t xml:space="preserve">Вывоз мусора </w:t>
            </w:r>
          </w:p>
        </w:tc>
        <w:tc>
          <w:tcPr>
            <w:tcW w:w="191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YS Text" w:hAnsi="YS Text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YS Text" w:hAnsi="YS Text"/>
                <w:b/>
                <w:bCs/>
                <w:sz w:val="20"/>
                <w:szCs w:val="20"/>
                <w:shd w:val="clear" w:color="auto" w:fill="FFFFFF"/>
              </w:rPr>
              <w:t xml:space="preserve">Санкт-Петербург </w:t>
            </w:r>
          </w:p>
        </w:tc>
        <w:tc>
          <w:tcPr>
            <w:tcW w:w="132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м3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95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6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35000.00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  <w:t xml:space="preserve">Вывоз мусора </w:t>
            </w:r>
          </w:p>
        </w:tc>
        <w:tc>
          <w:tcPr>
            <w:tcW w:w="191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YS Text" w:hAnsi="YS Text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YS Text" w:hAnsi="YS Text"/>
                <w:b/>
                <w:bCs/>
                <w:sz w:val="20"/>
                <w:szCs w:val="20"/>
                <w:shd w:val="clear" w:color="auto" w:fill="FFFFFF"/>
              </w:rPr>
              <w:t xml:space="preserve">Санкт-Петербург </w:t>
            </w:r>
          </w:p>
        </w:tc>
        <w:tc>
          <w:tcPr>
            <w:tcW w:w="132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 м3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29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95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345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00.00</w:t>
            </w:r>
          </w:p>
        </w:tc>
        <w:tc>
          <w:tcPr>
            <w:tcW w:w="16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425</w:t>
            </w:r>
            <w:bookmarkStart w:id="10" w:name="_GoBack"/>
            <w:bookmarkEnd w:id="10"/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Style w:val="9"/>
                <w:rFonts w:ascii="Tahoma" w:hAnsi="Tahoma" w:cs="Tahoma"/>
                <w:b/>
                <w:bCs/>
                <w:sz w:val="20"/>
                <w:szCs w:val="20"/>
              </w:rPr>
              <w:t xml:space="preserve">Вывоз мусора </w:t>
            </w:r>
          </w:p>
        </w:tc>
        <w:tc>
          <w:tcPr>
            <w:tcW w:w="191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YS Text" w:hAnsi="YS Text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YS Text" w:hAnsi="YS Text"/>
                <w:b/>
                <w:bCs/>
                <w:sz w:val="20"/>
                <w:szCs w:val="20"/>
                <w:shd w:val="clear" w:color="auto" w:fill="FFFFFF"/>
              </w:rPr>
              <w:t xml:space="preserve">Санкт-Петербург </w:t>
            </w:r>
          </w:p>
        </w:tc>
        <w:tc>
          <w:tcPr>
            <w:tcW w:w="132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 м3</w:t>
            </w:r>
          </w:p>
        </w:tc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30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95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6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48600.00</w:t>
            </w:r>
          </w:p>
        </w:tc>
      </w:tr>
    </w:tbl>
    <w:p>
      <w:pPr>
        <w:rPr>
          <w:rFonts w:hint="default" w:ascii="Tahoma" w:hAnsi="Tahoma" w:cs="Tahoma"/>
          <w:b/>
          <w:bCs/>
          <w:lang w:val="ru-RU"/>
        </w:rPr>
      </w:pPr>
      <w:r>
        <w:rPr>
          <w:rFonts w:hint="default" w:ascii="Tahoma" w:hAnsi="Tahoma" w:cs="Tahoma"/>
          <w:b/>
          <w:bCs/>
          <w:lang w:val="ru-RU"/>
        </w:rPr>
        <w:t>Север города +5%</w:t>
      </w:r>
    </w:p>
    <w:p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ru-RU"/>
        </w:rPr>
        <w:t>Погрузка</w:t>
      </w:r>
      <w:r>
        <w:rPr>
          <w:rFonts w:hint="default" w:ascii="Tahoma" w:hAnsi="Tahoma" w:cs="Tahoma"/>
          <w:b/>
          <w:bCs/>
          <w:lang w:val="ru-RU"/>
        </w:rPr>
        <w:t xml:space="preserve"> 2 часа (каждый следующий час+1000)</w:t>
      </w:r>
      <w:r>
        <w:rPr>
          <w:rFonts w:ascii="Tahoma" w:hAnsi="Tahoma" w:cs="Tahoma"/>
          <w:b/>
          <w:bCs/>
        </w:rPr>
        <w:t xml:space="preserve"> </w:t>
      </w:r>
    </w:p>
    <w:p>
      <w:pPr>
        <w:rPr>
          <w:rFonts w:hint="default" w:ascii="Tahoma" w:hAnsi="Tahoma" w:cs="Tahoma"/>
          <w:b/>
          <w:bCs/>
          <w:lang w:val="ru-RU"/>
        </w:rPr>
      </w:pPr>
      <w:r>
        <w:rPr>
          <w:rFonts w:ascii="Tahoma" w:hAnsi="Tahoma" w:cs="Tahoma"/>
          <w:b/>
          <w:bCs/>
          <w:lang w:val="ru-RU"/>
        </w:rPr>
        <w:t>Доставка</w:t>
      </w:r>
      <w:r>
        <w:rPr>
          <w:rFonts w:hint="default" w:ascii="Tahoma" w:hAnsi="Tahoma" w:cs="Tahoma"/>
          <w:b/>
          <w:bCs/>
          <w:lang w:val="ru-RU"/>
        </w:rPr>
        <w:t xml:space="preserve"> контейнера ( погрузка более чем на 4 часа или на сутки)  6000 без ндс </w:t>
      </w:r>
    </w:p>
    <w:p>
      <w:pPr>
        <w:rPr>
          <w:rFonts w:hint="default" w:ascii="Tahoma" w:hAnsi="Tahoma" w:cs="Tahoma"/>
          <w:b/>
          <w:bCs/>
          <w:lang w:val="ru-RU"/>
        </w:rPr>
      </w:pPr>
      <w:bookmarkStart w:id="0" w:name="_1366632849"/>
      <w:bookmarkEnd w:id="0"/>
      <w:bookmarkStart w:id="1" w:name="_1359893755"/>
      <w:bookmarkEnd w:id="1"/>
      <w:bookmarkStart w:id="2" w:name="_1359893588"/>
      <w:bookmarkEnd w:id="2"/>
      <w:bookmarkStart w:id="3" w:name="_1359893301"/>
      <w:bookmarkEnd w:id="3"/>
      <w:bookmarkStart w:id="4" w:name="_1359892659"/>
      <w:bookmarkEnd w:id="4"/>
      <w:bookmarkStart w:id="5" w:name="_1366633739"/>
      <w:bookmarkEnd w:id="5"/>
      <w:bookmarkStart w:id="6" w:name="_1366632350"/>
      <w:bookmarkEnd w:id="6"/>
      <w:bookmarkStart w:id="7" w:name="_1359892647"/>
      <w:bookmarkEnd w:id="7"/>
      <w:bookmarkStart w:id="8" w:name="_1359893583"/>
      <w:bookmarkEnd w:id="8"/>
      <w:bookmarkStart w:id="9" w:name="_1366634423"/>
      <w:bookmarkEnd w:id="9"/>
      <w:r>
        <w:rPr>
          <w:rFonts w:ascii="Tahoma" w:hAnsi="Tahoma" w:cs="Tahoma"/>
          <w:b/>
          <w:bCs/>
          <w:lang w:val="ru-RU"/>
        </w:rPr>
        <w:t>Доставка</w:t>
      </w:r>
      <w:r>
        <w:rPr>
          <w:rFonts w:hint="default" w:ascii="Tahoma" w:hAnsi="Tahoma" w:cs="Tahoma"/>
          <w:b/>
          <w:bCs/>
          <w:lang w:val="ru-RU"/>
        </w:rPr>
        <w:t xml:space="preserve"> контейнера ( погрузка более чем на 4 часа или на сутки)  7500 с ндс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700" w:firstLineChars="250"/>
        <w:jc w:val="both"/>
        <w:rPr>
          <w:rFonts w:hint="default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>Прайс</w:t>
      </w:r>
      <w:r>
        <w:rPr>
          <w:rFonts w:hint="default" w:ascii="Tahoma" w:hAnsi="Tahoma" w:cs="Tahoma"/>
          <w:b/>
          <w:sz w:val="28"/>
          <w:szCs w:val="28"/>
          <w:lang w:val="ru-RU"/>
        </w:rPr>
        <w:t xml:space="preserve"> на услуги по аренде контейнеров  </w:t>
      </w:r>
    </w:p>
    <w:tbl>
      <w:tblPr>
        <w:tblStyle w:val="3"/>
        <w:tblW w:w="9490" w:type="dxa"/>
        <w:tblInd w:w="-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1908"/>
        <w:gridCol w:w="2160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Аренда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контейнера  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Объем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Стоимость за месяц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Без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ндс 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Стоимость за месяц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ндс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Аренда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контейнера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7000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Аренда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контейнера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9000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Аренда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контейнера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10000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Аренда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контейнера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11000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Аренда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контейнера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16000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Аренда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контейнера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19000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>21000</w:t>
            </w:r>
          </w:p>
        </w:tc>
      </w:tr>
    </w:tbl>
    <w:p>
      <w:pPr>
        <w:jc w:val="both"/>
      </w:pPr>
    </w:p>
    <w:p>
      <w:pPr>
        <w:jc w:val="both"/>
      </w:pPr>
    </w:p>
    <w:p>
      <w:pPr>
        <w:rPr>
          <w:rFonts w:hint="default" w:ascii="Tahoma" w:hAnsi="Tahoma" w:cs="Tahoma"/>
          <w:b/>
          <w:bCs/>
          <w:lang w:val="ru-RU"/>
        </w:rPr>
      </w:pPr>
      <w:r>
        <w:rPr>
          <w:rFonts w:ascii="Tahoma" w:hAnsi="Tahoma" w:cs="Tahoma"/>
          <w:b/>
          <w:bCs/>
        </w:rPr>
        <w:t xml:space="preserve">При вывозе контейнера более </w:t>
      </w:r>
      <w:r>
        <w:rPr>
          <w:rFonts w:hint="default" w:ascii="Tahoma" w:hAnsi="Tahoma" w:cs="Tahoma"/>
          <w:b/>
          <w:bCs/>
          <w:lang w:val="ru-RU"/>
        </w:rPr>
        <w:t>6</w:t>
      </w:r>
      <w:r>
        <w:rPr>
          <w:rFonts w:ascii="Tahoma" w:hAnsi="Tahoma" w:cs="Tahoma"/>
          <w:b/>
          <w:bCs/>
        </w:rPr>
        <w:t xml:space="preserve"> раз в месяц, </w:t>
      </w:r>
      <w:r>
        <w:rPr>
          <w:rFonts w:ascii="Tahoma" w:hAnsi="Tahoma" w:cs="Tahoma"/>
          <w:b/>
          <w:bCs/>
          <w:lang w:val="ru-RU"/>
        </w:rPr>
        <w:t>аренда</w:t>
      </w:r>
      <w:r>
        <w:rPr>
          <w:rFonts w:hint="default" w:ascii="Tahoma" w:hAnsi="Tahoma" w:cs="Tahoma"/>
          <w:b/>
          <w:bCs/>
          <w:lang w:val="ru-RU"/>
        </w:rPr>
        <w:t xml:space="preserve"> контейнера предоставляется бесплатно </w:t>
      </w:r>
    </w:p>
    <w:p>
      <w:pPr>
        <w:jc w:val="both"/>
        <w:rPr>
          <w:rFonts w:hint="default"/>
          <w:lang w:val="ru-RU"/>
        </w:rPr>
      </w:pPr>
    </w:p>
    <w:p>
      <w:pPr>
        <w:ind w:firstLine="1261" w:firstLineChars="450"/>
        <w:jc w:val="both"/>
      </w:pPr>
      <w:r>
        <w:rPr>
          <w:rFonts w:ascii="Tahoma" w:hAnsi="Tahoma" w:cs="Tahoma"/>
          <w:b/>
          <w:sz w:val="28"/>
          <w:szCs w:val="28"/>
          <w:lang w:val="ru-RU"/>
        </w:rPr>
        <w:t>Прайс</w:t>
      </w:r>
      <w:r>
        <w:rPr>
          <w:rFonts w:hint="default" w:ascii="Tahoma" w:hAnsi="Tahoma" w:cs="Tahoma"/>
          <w:b/>
          <w:sz w:val="28"/>
          <w:szCs w:val="28"/>
          <w:lang w:val="ru-RU"/>
        </w:rPr>
        <w:t xml:space="preserve"> на справки по утилизации </w:t>
      </w:r>
    </w:p>
    <w:tbl>
      <w:tblPr>
        <w:tblStyle w:val="3"/>
        <w:tblW w:w="6166" w:type="dxa"/>
        <w:tblInd w:w="-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3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Наименование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отхода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Стоимость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ндс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Строительные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отходы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380 р за 1м3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Промышленные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отходы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3200 р за 1 тонн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Древесные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отходы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320 р за 1м3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Грунт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 5 класс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От 85 р за 1м3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  <w:t>Грунт</w:t>
            </w: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 4 класс 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ahoma" w:hAnsi="Tahoma" w:cs="Tahoma"/>
                <w:b/>
                <w:bCs/>
                <w:sz w:val="20"/>
                <w:szCs w:val="20"/>
                <w:lang w:val="ru-RU"/>
              </w:rPr>
              <w:t xml:space="preserve">От 150 р за 1м3 </w:t>
            </w:r>
          </w:p>
        </w:tc>
      </w:tr>
    </w:tbl>
    <w:p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sectPr>
      <w:pgSz w:w="11900" w:h="16840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YS Tex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80"/>
    <w:rsid w:val="00025C5C"/>
    <w:rsid w:val="00185741"/>
    <w:rsid w:val="00433C49"/>
    <w:rsid w:val="00563376"/>
    <w:rsid w:val="00695D80"/>
    <w:rsid w:val="006C2785"/>
    <w:rsid w:val="00781276"/>
    <w:rsid w:val="00A841E4"/>
    <w:rsid w:val="00AD0F56"/>
    <w:rsid w:val="00B76344"/>
    <w:rsid w:val="00C66BBA"/>
    <w:rsid w:val="00DF5BE4"/>
    <w:rsid w:val="00FD7F5C"/>
    <w:rsid w:val="00FE5568"/>
    <w:rsid w:val="02E85CDA"/>
    <w:rsid w:val="481A20E3"/>
    <w:rsid w:val="78B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Колонтитулы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ru-RU" w:bidi="ar-SA"/>
    </w:rPr>
  </w:style>
  <w:style w:type="paragraph" w:customStyle="1" w:styleId="7">
    <w:name w:val="По умолчанию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Helvetica Neue" w:hAnsi="Helvetica Neue" w:eastAsia="Arial Unicode MS" w:cs="Arial Unicode MS"/>
      <w:color w:val="000000"/>
      <w:sz w:val="24"/>
      <w:szCs w:val="24"/>
      <w:u w:color="000000"/>
      <w:lang w:val="ru-RU" w:eastAsia="ru-RU" w:bidi="ar-SA"/>
    </w:rPr>
  </w:style>
  <w:style w:type="character" w:customStyle="1" w:styleId="8">
    <w:name w:val="Hyperlink.0"/>
    <w:basedOn w:val="4"/>
    <w:uiPriority w:val="0"/>
    <w:rPr>
      <w:color w:val="0000FF"/>
      <w:u w:val="single" w:color="0000FF"/>
    </w:rPr>
  </w:style>
  <w:style w:type="character" w:customStyle="1" w:styleId="9">
    <w:name w:val="apple-style-span"/>
    <w:basedOn w:val="2"/>
    <w:uiPriority w:val="0"/>
  </w:style>
  <w:style w:type="paragraph" w:customStyle="1" w:styleId="10">
    <w:name w:val="Содержимое таблицы"/>
    <w:basedOn w:val="1"/>
    <w:uiPriority w:val="0"/>
    <w:pPr>
      <w:suppressLineNumber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after="0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930</Characters>
  <Lines>7</Lines>
  <Paragraphs>2</Paragraphs>
  <TotalTime>18</TotalTime>
  <ScaleCrop>false</ScaleCrop>
  <LinksUpToDate>false</LinksUpToDate>
  <CharactersWithSpaces>1091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2024-10-01T12:34:00Z</dcterms:created>
  <dc:creator>Nik</dc:creator>
  <cp:lastModifiedBy>Admin</cp:lastModifiedBy>
  <dcterms:modified xsi:type="dcterms:W3CDTF">2024-10-14T19:09:59Z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EDB529084D7948E4BEB80C4A62E8E151_13</vt:lpwstr>
  </property>
</Properties>
</file>